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7B7" w:rsidRDefault="009417B7" w:rsidP="009417B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9417B7" w:rsidRDefault="009417B7" w:rsidP="009417B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«Мордва-</w:t>
      </w:r>
      <w:proofErr w:type="spellStart"/>
      <w:r>
        <w:rPr>
          <w:rFonts w:ascii="Times New Roman" w:hAnsi="Times New Roman"/>
          <w:b/>
          <w:sz w:val="28"/>
          <w:szCs w:val="28"/>
        </w:rPr>
        <w:t>Кармалкинская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9417B7" w:rsidRDefault="009417B7" w:rsidP="009417B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181"/>
        <w:gridCol w:w="5166"/>
        <w:gridCol w:w="4883"/>
      </w:tblGrid>
      <w:tr w:rsidR="009417B7" w:rsidTr="009417B7">
        <w:trPr>
          <w:trHeight w:val="2470"/>
        </w:trPr>
        <w:tc>
          <w:tcPr>
            <w:tcW w:w="170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417B7" w:rsidRDefault="009417B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«Согласовано  »</w:t>
            </w:r>
          </w:p>
          <w:p w:rsidR="009417B7" w:rsidRDefault="009417B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9417B7" w:rsidRDefault="009417B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417B7" w:rsidRDefault="009417B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___________/Звонарева Г.Х./</w:t>
            </w:r>
          </w:p>
        </w:tc>
        <w:tc>
          <w:tcPr>
            <w:tcW w:w="1696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417B7" w:rsidRDefault="009417B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«Рассмотрено»</w:t>
            </w: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ШМО учителей естественно-математического цикла МБОУ «Мордва-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Кармалкинская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417B7" w:rsidRDefault="009417B7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«24» </w:t>
            </w:r>
            <w:smartTag w:uri="urn:schemas-microsoft-com:office:smarttags" w:element="metricconverter">
              <w:smartTagPr>
                <w:attr w:name="ProductID" w:val="08.2015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08.2015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0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417B7" w:rsidRDefault="009417B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«Утверждено»</w:t>
            </w: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«Мордва-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Кармалкинская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__________/Звонарева  Г.Х./</w:t>
            </w:r>
          </w:p>
          <w:p w:rsidR="009417B7" w:rsidRDefault="009417B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№91 от «24» 08.2015 г.</w:t>
            </w:r>
          </w:p>
        </w:tc>
      </w:tr>
    </w:tbl>
    <w:p w:rsidR="009417B7" w:rsidRPr="009417B7" w:rsidRDefault="009417B7" w:rsidP="009417B7">
      <w:pPr>
        <w:rPr>
          <w:b/>
          <w:bCs/>
        </w:rPr>
      </w:pPr>
    </w:p>
    <w:p w:rsidR="009417B7" w:rsidRDefault="009417B7" w:rsidP="009417B7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t>РАБОЧАЯ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 w:cs="Arial"/>
          <w:b/>
          <w:sz w:val="36"/>
          <w:szCs w:val="36"/>
        </w:rPr>
        <w:t>ПРОГРАММА</w:t>
      </w:r>
    </w:p>
    <w:p w:rsidR="009417B7" w:rsidRDefault="009417B7" w:rsidP="009417B7">
      <w:pPr>
        <w:rPr>
          <w:rFonts w:ascii="Arial" w:hAnsi="Arial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по         </w:t>
      </w:r>
      <w:r>
        <w:rPr>
          <w:rFonts w:ascii="Arial" w:hAnsi="Arial" w:cs="Arial"/>
          <w:b/>
          <w:sz w:val="36"/>
          <w:szCs w:val="36"/>
          <w:u w:val="single"/>
        </w:rPr>
        <w:t xml:space="preserve">ФИЗИКЕ ДЛЯ </w:t>
      </w:r>
      <w:r w:rsidR="000F368C">
        <w:rPr>
          <w:rFonts w:ascii="Arial" w:hAnsi="Arial" w:cs="Arial"/>
          <w:b/>
          <w:sz w:val="36"/>
          <w:szCs w:val="36"/>
          <w:u w:val="single"/>
          <w:lang w:val="en-US"/>
        </w:rPr>
        <w:t>9</w:t>
      </w:r>
      <w:bookmarkStart w:id="0" w:name="_GoBack"/>
      <w:bookmarkEnd w:id="0"/>
      <w:r>
        <w:rPr>
          <w:rFonts w:ascii="Arial" w:hAnsi="Arial" w:cs="Arial"/>
          <w:b/>
          <w:sz w:val="36"/>
          <w:szCs w:val="36"/>
          <w:u w:val="single"/>
        </w:rPr>
        <w:t xml:space="preserve"> КЛАССА</w:t>
      </w:r>
    </w:p>
    <w:p w:rsidR="009417B7" w:rsidRDefault="009417B7" w:rsidP="009417B7">
      <w:pPr>
        <w:rPr>
          <w:b/>
        </w:rPr>
      </w:pPr>
    </w:p>
    <w:p w:rsidR="009417B7" w:rsidRDefault="009417B7" w:rsidP="009417B7">
      <w:pPr>
        <w:spacing w:after="0"/>
        <w:ind w:left="4956" w:firstLine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Автор – составитель:</w:t>
      </w:r>
    </w:p>
    <w:p w:rsidR="009417B7" w:rsidRDefault="009417B7" w:rsidP="009417B7">
      <w:pPr>
        <w:spacing w:after="0"/>
        <w:ind w:left="4956" w:firstLine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учитель математики </w:t>
      </w:r>
    </w:p>
    <w:p w:rsidR="009417B7" w:rsidRDefault="009417B7" w:rsidP="009417B7">
      <w:pPr>
        <w:spacing w:after="0"/>
        <w:ind w:left="566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 квалификационной категории</w:t>
      </w:r>
    </w:p>
    <w:p w:rsidR="009417B7" w:rsidRDefault="009417B7" w:rsidP="009417B7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Садыйкова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Нурзия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Наиловна</w:t>
      </w:r>
      <w:proofErr w:type="spellEnd"/>
    </w:p>
    <w:p w:rsidR="009417B7" w:rsidRDefault="009417B7" w:rsidP="009417B7">
      <w:pPr>
        <w:rPr>
          <w:b/>
          <w:i/>
        </w:rPr>
      </w:pPr>
    </w:p>
    <w:p w:rsidR="009417B7" w:rsidRPr="009417B7" w:rsidRDefault="009417B7" w:rsidP="009417B7">
      <w:pPr>
        <w:rPr>
          <w:b/>
          <w:i/>
        </w:rPr>
      </w:pPr>
      <w:r>
        <w:rPr>
          <w:b/>
          <w:i/>
        </w:rPr>
        <w:t xml:space="preserve">                                             </w:t>
      </w:r>
    </w:p>
    <w:p w:rsidR="009417B7" w:rsidRDefault="009417B7" w:rsidP="009417B7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2015-2016 учебный год</w:t>
      </w:r>
    </w:p>
    <w:p w:rsidR="009417B7" w:rsidRPr="000F368C" w:rsidRDefault="009417B7" w:rsidP="009417B7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9417B7" w:rsidRPr="000F368C" w:rsidRDefault="009417B7" w:rsidP="009417B7">
      <w:pPr>
        <w:tabs>
          <w:tab w:val="left" w:pos="3855"/>
        </w:tabs>
        <w:rPr>
          <w:rFonts w:ascii="Times New Roman" w:hAnsi="Times New Roman"/>
          <w:b/>
          <w:sz w:val="24"/>
          <w:szCs w:val="24"/>
        </w:rPr>
      </w:pPr>
    </w:p>
    <w:p w:rsidR="009417B7" w:rsidRPr="000F368C" w:rsidRDefault="009417B7" w:rsidP="009417B7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9417B7" w:rsidRPr="009417B7" w:rsidRDefault="009417B7" w:rsidP="009417B7">
      <w:pPr>
        <w:keepNext/>
        <w:spacing w:before="240" w:after="60" w:line="240" w:lineRule="auto"/>
        <w:jc w:val="center"/>
        <w:outlineLvl w:val="2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bCs/>
          <w:sz w:val="24"/>
          <w:szCs w:val="24"/>
          <w:lang w:eastAsia="ru-RU"/>
        </w:rPr>
        <w:t>Пояснительная записка</w:t>
      </w:r>
    </w:p>
    <w:p w:rsidR="009417B7" w:rsidRPr="009417B7" w:rsidRDefault="009417B7" w:rsidP="009417B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Данная рабочая программа разработана на основе:</w:t>
      </w:r>
    </w:p>
    <w:p w:rsidR="009417B7" w:rsidRPr="009417B7" w:rsidRDefault="009417B7" w:rsidP="009417B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-   Федерального компонента государственного образовательного стандарта, утвержденного Приказом Минобразования РФ от 5.03.2004 года №1089;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           -   Примерной программы основного общего образования по физике, созданной на основе федерального компонента государственного  образовательного стандарта; 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         -    Программы для общеобразовательных учреждений. Физика. Астрономия. 7-11 </w:t>
      </w:r>
      <w:proofErr w:type="spellStart"/>
      <w:r w:rsidRPr="009417B7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9417B7">
        <w:rPr>
          <w:rFonts w:ascii="Times New Roman" w:hAnsi="Times New Roman"/>
          <w:sz w:val="24"/>
          <w:szCs w:val="24"/>
          <w:lang w:eastAsia="ru-RU"/>
        </w:rPr>
        <w:t>. / сост. В. А. Коровин, В. А. Орлов. – 2-е изд., стереотип. – М.: Дрофа, 2009. – 334 с.</w:t>
      </w:r>
    </w:p>
    <w:p w:rsidR="009417B7" w:rsidRPr="009417B7" w:rsidRDefault="009417B7" w:rsidP="009417B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- Федерального перечня учебников, рекомендованных (допущенных) Министерством образования к использованию в образовательном процессе в 2015- 2016 учебных годах.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            - Учебного плана МБОУ «Мордва - </w:t>
      </w:r>
      <w:proofErr w:type="spellStart"/>
      <w:r w:rsidRPr="009417B7">
        <w:rPr>
          <w:rFonts w:ascii="Times New Roman" w:hAnsi="Times New Roman"/>
          <w:sz w:val="24"/>
          <w:szCs w:val="24"/>
          <w:lang w:eastAsia="ru-RU"/>
        </w:rPr>
        <w:t>Кармалкинская</w:t>
      </w:r>
      <w:proofErr w:type="spellEnd"/>
      <w:r w:rsidRPr="009417B7">
        <w:rPr>
          <w:rFonts w:ascii="Times New Roman" w:hAnsi="Times New Roman"/>
          <w:sz w:val="24"/>
          <w:szCs w:val="24"/>
          <w:lang w:eastAsia="ru-RU"/>
        </w:rPr>
        <w:t xml:space="preserve"> основная общеобразовательная школа» на 2015-2016 учебный год, приказ № 91   от 24.08.2015                                    г.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          Согласно учебному плану МБОУ «Мордва - </w:t>
      </w:r>
      <w:proofErr w:type="spellStart"/>
      <w:r w:rsidRPr="009417B7">
        <w:rPr>
          <w:rFonts w:ascii="Times New Roman" w:hAnsi="Times New Roman"/>
          <w:sz w:val="24"/>
          <w:szCs w:val="24"/>
          <w:lang w:eastAsia="ru-RU"/>
        </w:rPr>
        <w:t>Кармалкинская</w:t>
      </w:r>
      <w:proofErr w:type="spellEnd"/>
      <w:r w:rsidRPr="009417B7">
        <w:rPr>
          <w:rFonts w:ascii="Times New Roman" w:hAnsi="Times New Roman"/>
          <w:sz w:val="24"/>
          <w:szCs w:val="24"/>
          <w:lang w:eastAsia="ru-RU"/>
        </w:rPr>
        <w:t xml:space="preserve">  основная общеобразовательная школа» на обучение физики  в 9 классе выделено 2 часа в неделю, по годовому календарному учебному графику школы в 9 классе продолжительность учебного года 34 недели, итого на предмет отводится 68 часов в год.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          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t>Цель курса:</w:t>
      </w:r>
    </w:p>
    <w:p w:rsidR="009417B7" w:rsidRPr="009417B7" w:rsidRDefault="009417B7" w:rsidP="009417B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ab/>
        <w:t>формирование системы физических знаний и умений в соответствии с Обязательным минимумом содержания основного общего образования и на этой основе  представлений о физической картине мира;</w:t>
      </w:r>
    </w:p>
    <w:p w:rsidR="009417B7" w:rsidRPr="009417B7" w:rsidRDefault="009417B7" w:rsidP="009417B7">
      <w:pPr>
        <w:spacing w:before="240" w:after="0" w:line="240" w:lineRule="auto"/>
        <w:ind w:left="491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t>Достижение поставленной цели происходит через реализацию следующих задач:</w:t>
      </w:r>
    </w:p>
    <w:p w:rsidR="009417B7" w:rsidRPr="009417B7" w:rsidRDefault="009417B7" w:rsidP="009417B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417B7" w:rsidRPr="009417B7" w:rsidRDefault="009417B7" w:rsidP="009417B7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развитие мышления и творческих способностей учащихся, стремления к самостоятельному  приобретению новых знаний в соответствии с  жизненными потребностями и интересами;</w:t>
      </w:r>
    </w:p>
    <w:p w:rsidR="009417B7" w:rsidRPr="009417B7" w:rsidRDefault="009417B7" w:rsidP="009417B7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развитие научного мировоззрения учащихся на основе усвоения метода физической науки и понимания роли физики в современном естествознании, а также  овладение умениями проводить наблюдения и опыты, обобщать их результаты;  </w:t>
      </w:r>
    </w:p>
    <w:p w:rsidR="009417B7" w:rsidRPr="009417B7" w:rsidRDefault="009417B7" w:rsidP="009417B7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развитие познавательных интересов учащихся и помощь в осознании профессиональных намерений</w:t>
      </w:r>
      <w:proofErr w:type="gramStart"/>
      <w:r w:rsidRPr="009417B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9417B7">
        <w:rPr>
          <w:rFonts w:ascii="Times New Roman" w:hAnsi="Times New Roman"/>
          <w:sz w:val="24"/>
          <w:szCs w:val="24"/>
          <w:lang w:eastAsia="ru-RU"/>
        </w:rPr>
        <w:t>;</w:t>
      </w:r>
      <w:proofErr w:type="gramEnd"/>
    </w:p>
    <w:p w:rsidR="009417B7" w:rsidRPr="009417B7" w:rsidRDefault="009417B7" w:rsidP="009417B7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color w:val="000000"/>
          <w:sz w:val="24"/>
          <w:szCs w:val="24"/>
          <w:lang w:eastAsia="ru-RU"/>
        </w:rPr>
        <w:t>знакомство с основными законами физики и применением этих законов в технике и в повседневной жизни</w:t>
      </w:r>
      <w:r w:rsidRPr="009417B7">
        <w:rPr>
          <w:rFonts w:ascii="Times New Roman" w:hAnsi="Times New Roman"/>
          <w:sz w:val="24"/>
          <w:szCs w:val="24"/>
          <w:lang w:eastAsia="ru-RU"/>
        </w:rPr>
        <w:t>;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7B7" w:rsidRPr="009417B7" w:rsidRDefault="009417B7" w:rsidP="009417B7">
      <w:pPr>
        <w:spacing w:before="240" w:after="0" w:line="240" w:lineRule="auto"/>
        <w:ind w:left="36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t xml:space="preserve">Требования к уровню подготовки </w:t>
      </w:r>
      <w:proofErr w:type="gramStart"/>
      <w:r w:rsidRPr="009417B7">
        <w:rPr>
          <w:rFonts w:ascii="Times New Roman" w:hAnsi="Times New Roman"/>
          <w:b/>
          <w:sz w:val="24"/>
          <w:szCs w:val="24"/>
          <w:lang w:eastAsia="ru-RU"/>
        </w:rPr>
        <w:t>обучающихся</w:t>
      </w:r>
      <w:proofErr w:type="gramEnd"/>
    </w:p>
    <w:p w:rsidR="009417B7" w:rsidRPr="009417B7" w:rsidRDefault="009417B7" w:rsidP="009417B7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В результате изучения  ученик должен:</w:t>
      </w:r>
    </w:p>
    <w:p w:rsidR="009417B7" w:rsidRPr="009417B7" w:rsidRDefault="009417B7" w:rsidP="009417B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lastRenderedPageBreak/>
        <w:t>знать/понимать:</w:t>
      </w:r>
    </w:p>
    <w:p w:rsidR="009417B7" w:rsidRPr="009417B7" w:rsidRDefault="009417B7" w:rsidP="009417B7">
      <w:pPr>
        <w:numPr>
          <w:ilvl w:val="0"/>
          <w:numId w:val="12"/>
        </w:numPr>
        <w:shd w:val="clear" w:color="auto" w:fill="FFFFFF"/>
        <w:tabs>
          <w:tab w:val="left" w:pos="0"/>
        </w:tabs>
        <w:spacing w:before="34" w:after="0" w:line="240" w:lineRule="auto"/>
        <w:ind w:right="101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9417B7">
        <w:rPr>
          <w:rFonts w:ascii="Times New Roman" w:hAnsi="Times New Roman"/>
          <w:bCs/>
          <w:sz w:val="24"/>
          <w:szCs w:val="24"/>
          <w:lang w:eastAsia="ru-RU"/>
        </w:rPr>
        <w:t>•</w:t>
      </w: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смысл понятий: </w:t>
      </w:r>
      <w:r w:rsidRPr="009417B7">
        <w:rPr>
          <w:rFonts w:ascii="Times New Roman" w:hAnsi="Times New Roman"/>
          <w:sz w:val="24"/>
          <w:szCs w:val="24"/>
          <w:lang w:eastAsia="ru-RU"/>
        </w:rPr>
        <w:t>физическое явление, физический закон, взаимодействие, электрическое поле, магнитное поле, волна, атом, атомное ядро, ионизирующие излучения;</w:t>
      </w:r>
      <w:proofErr w:type="gramEnd"/>
    </w:p>
    <w:p w:rsidR="009417B7" w:rsidRPr="009417B7" w:rsidRDefault="009417B7" w:rsidP="009417B7">
      <w:pPr>
        <w:widowControl w:val="0"/>
        <w:numPr>
          <w:ilvl w:val="0"/>
          <w:numId w:val="12"/>
        </w:numPr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115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смысл физических величин: </w:t>
      </w:r>
      <w:r w:rsidRPr="009417B7">
        <w:rPr>
          <w:rFonts w:ascii="Times New Roman" w:hAnsi="Times New Roman"/>
          <w:sz w:val="24"/>
          <w:szCs w:val="24"/>
          <w:lang w:eastAsia="ru-RU"/>
        </w:rPr>
        <w:t>путь, скорость, ускорение, сила, импульс, работа, мощность, кинетическая энергия, потенциальная энергия;</w:t>
      </w:r>
      <w:proofErr w:type="gramEnd"/>
    </w:p>
    <w:p w:rsidR="009417B7" w:rsidRPr="009417B7" w:rsidRDefault="009417B7" w:rsidP="009417B7">
      <w:pPr>
        <w:widowControl w:val="0"/>
        <w:numPr>
          <w:ilvl w:val="0"/>
          <w:numId w:val="12"/>
        </w:numPr>
        <w:shd w:val="clear" w:color="auto" w:fill="FFFFFF"/>
        <w:tabs>
          <w:tab w:val="left" w:pos="197"/>
        </w:tabs>
        <w:autoSpaceDE w:val="0"/>
        <w:autoSpaceDN w:val="0"/>
        <w:adjustRightInd w:val="0"/>
        <w:spacing w:before="5" w:after="0" w:line="240" w:lineRule="auto"/>
        <w:ind w:right="163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смысл физических законов: </w:t>
      </w:r>
      <w:r w:rsidRPr="009417B7">
        <w:rPr>
          <w:rFonts w:ascii="Times New Roman" w:hAnsi="Times New Roman"/>
          <w:sz w:val="24"/>
          <w:szCs w:val="24"/>
          <w:lang w:eastAsia="ru-RU"/>
        </w:rPr>
        <w:t>Ньютона, всемир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ного тяготения, сохранения импульса и механической энергии, сохранения электри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ческого заряда;</w:t>
      </w:r>
    </w:p>
    <w:p w:rsidR="009417B7" w:rsidRPr="009417B7" w:rsidRDefault="009417B7" w:rsidP="009417B7">
      <w:pPr>
        <w:shd w:val="clear" w:color="auto" w:fill="FFFFFF"/>
        <w:tabs>
          <w:tab w:val="left" w:pos="197"/>
        </w:tabs>
        <w:spacing w:before="5" w:after="0" w:line="240" w:lineRule="auto"/>
        <w:ind w:right="163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bCs/>
          <w:sz w:val="24"/>
          <w:szCs w:val="24"/>
          <w:lang w:eastAsia="ru-RU"/>
        </w:rPr>
        <w:t>уметь:</w:t>
      </w:r>
    </w:p>
    <w:p w:rsidR="009417B7" w:rsidRPr="009417B7" w:rsidRDefault="009417B7" w:rsidP="009417B7">
      <w:pPr>
        <w:numPr>
          <w:ilvl w:val="0"/>
          <w:numId w:val="11"/>
        </w:numPr>
        <w:shd w:val="clear" w:color="auto" w:fill="FFFFFF"/>
        <w:spacing w:before="86" w:after="0" w:line="240" w:lineRule="auto"/>
        <w:ind w:right="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описывать и объяснять физические явления: </w:t>
      </w:r>
      <w:r w:rsidRPr="009417B7">
        <w:rPr>
          <w:rFonts w:ascii="Times New Roman" w:hAnsi="Times New Roman"/>
          <w:sz w:val="24"/>
          <w:szCs w:val="24"/>
          <w:lang w:eastAsia="ru-RU"/>
        </w:rPr>
        <w:t>равномерное прямолинейное движение, равноускоренное прямолинейное движение, механиче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ские колебания и волны, действие магнитного по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ля на проводник с током,  электромагнит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ную индукцию, отражение, преломление и дисперсию света;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использовать физические приборы и измерительные инструменты для измерения физических величин: </w:t>
      </w:r>
      <w:r w:rsidRPr="009417B7">
        <w:rPr>
          <w:rFonts w:ascii="Times New Roman" w:hAnsi="Times New Roman"/>
          <w:sz w:val="24"/>
          <w:szCs w:val="24"/>
          <w:lang w:eastAsia="ru-RU"/>
        </w:rPr>
        <w:t>расстояния, промежутка време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ни, силы;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представлять результаты измерений с помощью таблиц, графиков и выявлять на этой основе эмпирические зависимости: </w:t>
      </w:r>
      <w:r w:rsidRPr="009417B7">
        <w:rPr>
          <w:rFonts w:ascii="Times New Roman" w:hAnsi="Times New Roman"/>
          <w:sz w:val="24"/>
          <w:szCs w:val="24"/>
          <w:lang w:eastAsia="ru-RU"/>
        </w:rPr>
        <w:t>пути от вре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мени, силы упругости от удлинения пружины, силы трения от си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лы нормального давления, периода колебаний маятника от длины нити, периода колебаний груза на пружине от массы груза и от жесткости пружины;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>выражать результаты измерений и расчетов в единицах Междуна</w:t>
      </w: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softHyphen/>
        <w:t>родной системы;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/>
          <w:bCs/>
          <w:i/>
          <w:i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>приводить примеры практического использования физических знаний о</w:t>
      </w:r>
      <w:r w:rsidRPr="009417B7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Pr="009417B7">
        <w:rPr>
          <w:rFonts w:ascii="Times New Roman" w:hAnsi="Times New Roman"/>
          <w:sz w:val="24"/>
          <w:szCs w:val="24"/>
          <w:lang w:eastAsia="ru-RU"/>
        </w:rPr>
        <w:t>механических, электромагнитных и квантовых явлениях;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>решать задачи на применение изученных физических законов;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осуществлять самостоятельный поиск информации </w:t>
      </w:r>
      <w:r w:rsidRPr="009417B7">
        <w:rPr>
          <w:rFonts w:ascii="Times New Roman" w:hAnsi="Times New Roman"/>
          <w:sz w:val="24"/>
          <w:szCs w:val="24"/>
          <w:lang w:eastAsia="ru-RU"/>
        </w:rPr>
        <w:t>естественно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ков, математических символов, рисунков и структурных схем);</w:t>
      </w:r>
    </w:p>
    <w:p w:rsidR="009417B7" w:rsidRPr="009417B7" w:rsidRDefault="009417B7" w:rsidP="009417B7">
      <w:pPr>
        <w:numPr>
          <w:ilvl w:val="0"/>
          <w:numId w:val="11"/>
        </w:numPr>
        <w:shd w:val="clear" w:color="auto" w:fill="FFFFFF"/>
        <w:spacing w:before="91" w:after="0" w:line="240" w:lineRule="auto"/>
        <w:ind w:right="422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i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417B7">
        <w:rPr>
          <w:rFonts w:ascii="Times New Roman" w:hAnsi="Times New Roman"/>
          <w:i/>
          <w:sz w:val="24"/>
          <w:szCs w:val="24"/>
          <w:lang w:eastAsia="ru-RU"/>
        </w:rPr>
        <w:t>для</w:t>
      </w:r>
      <w:proofErr w:type="gramEnd"/>
      <w:r w:rsidRPr="009417B7">
        <w:rPr>
          <w:rFonts w:ascii="Times New Roman" w:hAnsi="Times New Roman"/>
          <w:i/>
          <w:sz w:val="24"/>
          <w:szCs w:val="24"/>
          <w:lang w:eastAsia="ru-RU"/>
        </w:rPr>
        <w:t>: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обеспечения безопасности в процессе использования транспорт</w:t>
      </w:r>
      <w:r w:rsidRPr="009417B7">
        <w:rPr>
          <w:rFonts w:ascii="Times New Roman" w:hAnsi="Times New Roman"/>
          <w:sz w:val="24"/>
          <w:szCs w:val="24"/>
          <w:lang w:eastAsia="ru-RU"/>
        </w:rPr>
        <w:softHyphen/>
        <w:t>ных средств, электробытовых приборов, электронной техники;</w:t>
      </w:r>
    </w:p>
    <w:p w:rsidR="009417B7" w:rsidRPr="009417B7" w:rsidRDefault="009417B7" w:rsidP="009417B7">
      <w:pPr>
        <w:widowControl w:val="0"/>
        <w:numPr>
          <w:ilvl w:val="0"/>
          <w:numId w:val="1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оценки безопасности радиационного фона.</w:t>
      </w:r>
    </w:p>
    <w:p w:rsidR="009417B7" w:rsidRPr="009417B7" w:rsidRDefault="009417B7" w:rsidP="009417B7">
      <w:pPr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12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17"/>
        <w:gridCol w:w="5020"/>
        <w:gridCol w:w="1418"/>
        <w:gridCol w:w="1701"/>
        <w:gridCol w:w="1559"/>
      </w:tblGrid>
      <w:tr w:rsidR="009417B7" w:rsidRPr="009417B7" w:rsidTr="00A735EC">
        <w:trPr>
          <w:trHeight w:val="977"/>
        </w:trPr>
        <w:tc>
          <w:tcPr>
            <w:tcW w:w="617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  <w:t xml:space="preserve">№ </w:t>
            </w:r>
            <w:proofErr w:type="gramStart"/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41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701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1559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ind w:left="-129" w:right="-123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9417B7" w:rsidRPr="009417B7" w:rsidTr="00A735EC">
        <w:tc>
          <w:tcPr>
            <w:tcW w:w="617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Законы  взаимодействия и движения тел</w:t>
            </w:r>
          </w:p>
        </w:tc>
        <w:tc>
          <w:tcPr>
            <w:tcW w:w="141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01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417B7" w:rsidRPr="009417B7" w:rsidTr="00A735EC">
        <w:tc>
          <w:tcPr>
            <w:tcW w:w="617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Механические колебания и волны. Звук</w:t>
            </w:r>
          </w:p>
        </w:tc>
        <w:tc>
          <w:tcPr>
            <w:tcW w:w="141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417B7" w:rsidRPr="009417B7" w:rsidTr="00A735EC">
        <w:tc>
          <w:tcPr>
            <w:tcW w:w="617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Электромагнитное поле. Электромагнитные колебания и волны</w:t>
            </w:r>
          </w:p>
        </w:tc>
        <w:tc>
          <w:tcPr>
            <w:tcW w:w="141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559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417B7" w:rsidRPr="009417B7" w:rsidTr="00A735EC">
        <w:tc>
          <w:tcPr>
            <w:tcW w:w="617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Строение атома и атомного ядра.  Квантовые </w:t>
            </w:r>
            <w:r w:rsidRPr="009417B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lastRenderedPageBreak/>
              <w:t>явления</w:t>
            </w:r>
          </w:p>
        </w:tc>
        <w:tc>
          <w:tcPr>
            <w:tcW w:w="141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701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417B7" w:rsidRPr="009417B7" w:rsidTr="00A735EC">
        <w:tc>
          <w:tcPr>
            <w:tcW w:w="617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1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701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</w:tbl>
    <w:p w:rsidR="009417B7" w:rsidRPr="009417B7" w:rsidRDefault="009417B7" w:rsidP="009417B7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en-US"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 xml:space="preserve">Тематическое планирование по разделам физики 9  класса 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 xml:space="preserve">с указанием обязательного демонстрационного эксперимента и 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>обязательных лабораторных работ</w:t>
      </w:r>
    </w:p>
    <w:p w:rsidR="009417B7" w:rsidRPr="009417B7" w:rsidRDefault="009417B7" w:rsidP="009417B7">
      <w:pPr>
        <w:spacing w:before="240"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>Законы  взаимодействия и движения тел (25 часов)</w:t>
      </w:r>
    </w:p>
    <w:p w:rsidR="009417B7" w:rsidRPr="009417B7" w:rsidRDefault="009417B7" w:rsidP="009417B7">
      <w:pPr>
        <w:spacing w:before="240"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9417B7" w:rsidRPr="009417B7" w:rsidRDefault="009417B7" w:rsidP="009417B7">
      <w:pPr>
        <w:numPr>
          <w:ilvl w:val="0"/>
          <w:numId w:val="2"/>
        </w:num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>Основы кинематики (9 часов)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Обязательный демонстрационный эксперимент </w:t>
      </w:r>
    </w:p>
    <w:p w:rsidR="009417B7" w:rsidRPr="009417B7" w:rsidRDefault="009417B7" w:rsidP="009417B7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Равномерное прямолинейное движение</w:t>
      </w:r>
    </w:p>
    <w:p w:rsidR="009417B7" w:rsidRPr="009417B7" w:rsidRDefault="009417B7" w:rsidP="009417B7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 xml:space="preserve">Равноускоренное  движение 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Лабораторные работы</w:t>
      </w:r>
      <w:r w:rsidRPr="009417B7">
        <w:rPr>
          <w:rFonts w:ascii="Times New Roman" w:hAnsi="Times New Roman"/>
          <w:sz w:val="24"/>
          <w:szCs w:val="24"/>
          <w:u w:val="single"/>
          <w:lang w:eastAsia="ru-RU"/>
        </w:rPr>
        <w:t>.</w:t>
      </w:r>
    </w:p>
    <w:p w:rsidR="009417B7" w:rsidRPr="009417B7" w:rsidRDefault="009417B7" w:rsidP="009417B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Исследование равноускоренного движения без начальной скорости</w:t>
      </w:r>
    </w:p>
    <w:p w:rsidR="009417B7" w:rsidRPr="009417B7" w:rsidRDefault="009417B7" w:rsidP="009417B7">
      <w:pPr>
        <w:numPr>
          <w:ilvl w:val="0"/>
          <w:numId w:val="2"/>
        </w:numPr>
        <w:tabs>
          <w:tab w:val="num" w:pos="851"/>
        </w:tabs>
        <w:spacing w:after="0" w:line="240" w:lineRule="auto"/>
        <w:ind w:left="1134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 xml:space="preserve">Основы динамики </w:t>
      </w:r>
      <w:proofErr w:type="gramStart"/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 xml:space="preserve">( </w:t>
      </w:r>
      <w:proofErr w:type="gramEnd"/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>12  часов)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Обязательный демонстрационный эксперимент</w:t>
      </w:r>
    </w:p>
    <w:p w:rsidR="009417B7" w:rsidRPr="009417B7" w:rsidRDefault="009417B7" w:rsidP="009417B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Относительность движения</w:t>
      </w:r>
    </w:p>
    <w:p w:rsidR="009417B7" w:rsidRPr="009417B7" w:rsidRDefault="009417B7" w:rsidP="009417B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 xml:space="preserve">Явление инерции </w:t>
      </w:r>
    </w:p>
    <w:p w:rsidR="009417B7" w:rsidRPr="009417B7" w:rsidRDefault="009417B7" w:rsidP="009417B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Второй  закон  Ньютона</w:t>
      </w:r>
    </w:p>
    <w:p w:rsidR="009417B7" w:rsidRPr="009417B7" w:rsidRDefault="009417B7" w:rsidP="009417B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Третий закон Ньютона</w:t>
      </w:r>
    </w:p>
    <w:p w:rsidR="009417B7" w:rsidRPr="009417B7" w:rsidRDefault="009417B7" w:rsidP="009417B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Свободное падение тел в трубке Ньютона</w:t>
      </w:r>
    </w:p>
    <w:p w:rsidR="009417B7" w:rsidRPr="009417B7" w:rsidRDefault="009417B7" w:rsidP="009417B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Направление скорости при равномерном движении по окружности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Лабораторные работы</w:t>
      </w:r>
      <w:r w:rsidRPr="009417B7">
        <w:rPr>
          <w:rFonts w:ascii="Times New Roman" w:hAnsi="Times New Roman"/>
          <w:sz w:val="24"/>
          <w:szCs w:val="24"/>
          <w:u w:val="single"/>
          <w:lang w:eastAsia="ru-RU"/>
        </w:rPr>
        <w:t>.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</w:t>
      </w:r>
      <w:r w:rsidRPr="009417B7">
        <w:rPr>
          <w:rFonts w:ascii="Times New Roman" w:hAnsi="Times New Roman"/>
          <w:bCs/>
          <w:sz w:val="24"/>
          <w:szCs w:val="24"/>
          <w:lang w:eastAsia="ru-RU"/>
        </w:rPr>
        <w:t>1.Исследование свободного падения тел</w:t>
      </w:r>
    </w:p>
    <w:p w:rsidR="009417B7" w:rsidRPr="009417B7" w:rsidRDefault="009417B7" w:rsidP="009417B7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 xml:space="preserve">3.Законы сохранения в механике </w:t>
      </w:r>
      <w:proofErr w:type="gramStart"/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 xml:space="preserve">( </w:t>
      </w:r>
      <w:proofErr w:type="gramEnd"/>
      <w:r w:rsidRPr="009417B7">
        <w:rPr>
          <w:rFonts w:ascii="Times New Roman" w:hAnsi="Times New Roman"/>
          <w:b/>
          <w:i/>
          <w:sz w:val="24"/>
          <w:szCs w:val="24"/>
          <w:lang w:eastAsia="ru-RU"/>
        </w:rPr>
        <w:t>4 часа)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Обязательный демонстрационный эксперимент</w:t>
      </w:r>
    </w:p>
    <w:p w:rsidR="009417B7" w:rsidRPr="009417B7" w:rsidRDefault="009417B7" w:rsidP="009417B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Закон сохранения импульса</w:t>
      </w:r>
    </w:p>
    <w:p w:rsidR="009417B7" w:rsidRPr="009417B7" w:rsidRDefault="009417B7" w:rsidP="009417B7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Реактивное движение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>Механические колебания и волны. Звук (8 часов)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Обязательный демонстрационный эксперимент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Механические колебания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Зависимость периода колебаний груза на пружине от массы груза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Зависимость периода колебаний нитяного маятника от длины нити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Превращение энергии при механических колебаниях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Механические волны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Звуковые колебания</w:t>
      </w:r>
    </w:p>
    <w:p w:rsidR="009417B7" w:rsidRPr="009417B7" w:rsidRDefault="009417B7" w:rsidP="009417B7">
      <w:pPr>
        <w:numPr>
          <w:ilvl w:val="0"/>
          <w:numId w:val="7"/>
        </w:numPr>
        <w:spacing w:after="0" w:line="240" w:lineRule="auto"/>
        <w:ind w:left="709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Условия распространения звука</w:t>
      </w:r>
    </w:p>
    <w:p w:rsidR="009417B7" w:rsidRPr="009417B7" w:rsidRDefault="009417B7" w:rsidP="009417B7">
      <w:pPr>
        <w:spacing w:after="0" w:line="240" w:lineRule="auto"/>
        <w:ind w:left="709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Лабораторная работа.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1.    Исследование зависимости периода и частоты  свободных колебаний математического      маятника от его  длин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2</w:t>
      </w:r>
      <w:r w:rsidRPr="009417B7">
        <w:rPr>
          <w:rFonts w:ascii="Times New Roman" w:hAnsi="Times New Roman"/>
          <w:sz w:val="24"/>
          <w:szCs w:val="24"/>
          <w:lang w:eastAsia="ru-RU"/>
        </w:rPr>
        <w:t xml:space="preserve"> Исследование зависимости периода   колебаний  пружинного маятника от массы груза и жесткости пружины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>Электромагнитное поле. Электромагнитные колебания и волны(16 часов)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Обязательный демонстрационный эксперимент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Электромагнитная индукция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Правило Ленца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Самоиндукция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Электромагнитные колебания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Получение переменного тока при вращении витка в магнитном поле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Устройство генератора переменного тока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Устройство трансформатора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Передача электрической энергии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Свойства электромагнитных волн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Принципы радиосвязи</w:t>
      </w:r>
    </w:p>
    <w:p w:rsidR="009417B7" w:rsidRPr="009417B7" w:rsidRDefault="009417B7" w:rsidP="009417B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Дисперсия белого света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Лабораторная  работа</w:t>
      </w:r>
    </w:p>
    <w:p w:rsidR="009417B7" w:rsidRPr="009417B7" w:rsidRDefault="009417B7" w:rsidP="009417B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Изучение явления электромагнитной индукции</w:t>
      </w:r>
    </w:p>
    <w:p w:rsidR="009417B7" w:rsidRPr="009417B7" w:rsidRDefault="009417B7" w:rsidP="009417B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Наблюдение сплошного и линейчатого спектров излучения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>Строение атома и атомного ядра.  Квантовые явления</w:t>
      </w:r>
      <w:proofErr w:type="gramStart"/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 xml:space="preserve">( </w:t>
      </w:r>
      <w:proofErr w:type="gramEnd"/>
      <w:r w:rsidRPr="009417B7">
        <w:rPr>
          <w:rFonts w:ascii="Times New Roman" w:hAnsi="Times New Roman"/>
          <w:b/>
          <w:i/>
          <w:iCs/>
          <w:sz w:val="24"/>
          <w:szCs w:val="24"/>
          <w:lang w:eastAsia="ru-RU"/>
        </w:rPr>
        <w:t>19  часов)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Обязательный демонстрационный эксперимент</w:t>
      </w:r>
    </w:p>
    <w:p w:rsidR="009417B7" w:rsidRPr="009417B7" w:rsidRDefault="009417B7" w:rsidP="009417B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Модель опыта Резерфорда</w:t>
      </w:r>
    </w:p>
    <w:p w:rsidR="009417B7" w:rsidRPr="009417B7" w:rsidRDefault="009417B7" w:rsidP="009417B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Наблюдение линейчатых спектров излучения</w:t>
      </w:r>
    </w:p>
    <w:p w:rsidR="009417B7" w:rsidRPr="009417B7" w:rsidRDefault="009417B7" w:rsidP="009417B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t>Наблюдение треков в камере Вильсона</w:t>
      </w:r>
    </w:p>
    <w:p w:rsidR="009417B7" w:rsidRPr="009417B7" w:rsidRDefault="009417B7" w:rsidP="009417B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17B7">
        <w:rPr>
          <w:rFonts w:ascii="Times New Roman" w:hAnsi="Times New Roman"/>
          <w:bCs/>
          <w:sz w:val="24"/>
          <w:szCs w:val="24"/>
          <w:lang w:eastAsia="ru-RU"/>
        </w:rPr>
        <w:lastRenderedPageBreak/>
        <w:t>Устройство и действие счетчика ионизирующих частиц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9417B7">
        <w:rPr>
          <w:rFonts w:ascii="Times New Roman" w:hAnsi="Times New Roman"/>
          <w:b/>
          <w:sz w:val="24"/>
          <w:szCs w:val="24"/>
          <w:u w:val="single"/>
          <w:lang w:eastAsia="ru-RU"/>
        </w:rPr>
        <w:t>Лабораторные работы.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>1</w:t>
      </w:r>
      <w:r w:rsidRPr="009417B7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9417B7">
        <w:rPr>
          <w:rFonts w:ascii="Times New Roman" w:hAnsi="Times New Roman"/>
          <w:sz w:val="24"/>
          <w:szCs w:val="24"/>
          <w:lang w:eastAsia="ru-RU"/>
        </w:rPr>
        <w:t>Изучение деления ядра атома урана по фотографии треков»</w:t>
      </w:r>
    </w:p>
    <w:p w:rsidR="009417B7" w:rsidRPr="009417B7" w:rsidRDefault="009417B7" w:rsidP="009417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      2 Изучение треков заряженных частиц по  готовым фотографиям</w:t>
      </w: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  <w:sectPr w:rsidR="009417B7" w:rsidRPr="009417B7" w:rsidSect="009417B7">
          <w:footerReference w:type="default" r:id="rId8"/>
          <w:pgSz w:w="16838" w:h="11906" w:orient="landscape"/>
          <w:pgMar w:top="850" w:right="1134" w:bottom="709" w:left="1134" w:header="708" w:footer="0" w:gutter="0"/>
          <w:cols w:space="708"/>
          <w:titlePg/>
          <w:docGrid w:linePitch="360"/>
        </w:sectPr>
      </w:pPr>
      <w:r w:rsidRPr="009417B7">
        <w:rPr>
          <w:rFonts w:ascii="Times New Roman" w:hAnsi="Times New Roman"/>
          <w:sz w:val="24"/>
          <w:szCs w:val="24"/>
          <w:lang w:eastAsia="ru-RU"/>
        </w:rPr>
        <w:t xml:space="preserve"> 3</w:t>
      </w:r>
      <w:r w:rsidRPr="009417B7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9417B7">
        <w:rPr>
          <w:rFonts w:ascii="Times New Roman" w:hAnsi="Times New Roman"/>
          <w:sz w:val="24"/>
          <w:szCs w:val="24"/>
          <w:lang w:eastAsia="ru-RU"/>
        </w:rPr>
        <w:t>Измерение естественного радиационного фона дозиметром»</w:t>
      </w:r>
    </w:p>
    <w:p w:rsidR="009417B7" w:rsidRPr="009417B7" w:rsidRDefault="009417B7" w:rsidP="009417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lastRenderedPageBreak/>
        <w:t>Тематическое планирование  учебного материала по физике в 9 классе</w:t>
      </w:r>
    </w:p>
    <w:p w:rsidR="009417B7" w:rsidRPr="009417B7" w:rsidRDefault="009417B7" w:rsidP="009417B7">
      <w:pPr>
        <w:spacing w:after="24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417B7">
        <w:rPr>
          <w:rFonts w:ascii="Times New Roman" w:hAnsi="Times New Roman"/>
          <w:b/>
          <w:sz w:val="24"/>
          <w:szCs w:val="24"/>
          <w:lang w:eastAsia="ru-RU"/>
        </w:rPr>
        <w:t xml:space="preserve">    ( 2 часа в неделю, всего 68 часов)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720"/>
        <w:gridCol w:w="4320"/>
        <w:gridCol w:w="120"/>
        <w:gridCol w:w="4440"/>
        <w:gridCol w:w="1440"/>
        <w:gridCol w:w="1560"/>
        <w:gridCol w:w="1680"/>
      </w:tblGrid>
      <w:tr w:rsidR="009417B7" w:rsidRPr="009417B7" w:rsidTr="00A735EC">
        <w:trPr>
          <w:trHeight w:val="308"/>
        </w:trPr>
        <w:tc>
          <w:tcPr>
            <w:tcW w:w="588" w:type="dxa"/>
            <w:vMerge w:val="restart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0" w:type="dxa"/>
            <w:vMerge w:val="restart"/>
            <w:vAlign w:val="center"/>
          </w:tcPr>
          <w:p w:rsidR="009417B7" w:rsidRPr="009417B7" w:rsidRDefault="009417B7" w:rsidP="009417B7">
            <w:pPr>
              <w:spacing w:after="0" w:line="240" w:lineRule="auto"/>
              <w:ind w:left="-3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320" w:type="dxa"/>
            <w:vMerge w:val="restart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   урока</w:t>
            </w:r>
          </w:p>
        </w:tc>
        <w:tc>
          <w:tcPr>
            <w:tcW w:w="4560" w:type="dxa"/>
            <w:gridSpan w:val="2"/>
            <w:vMerge w:val="restart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left w:val="nil"/>
              <w:bottom w:val="nil"/>
            </w:tcBorders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680" w:type="dxa"/>
            <w:vMerge w:val="restart"/>
            <w:tcBorders>
              <w:left w:val="nil"/>
            </w:tcBorders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</w:tr>
      <w:tr w:rsidR="009417B7" w:rsidRPr="009417B7" w:rsidTr="00A735EC">
        <w:trPr>
          <w:trHeight w:val="120"/>
        </w:trPr>
        <w:tc>
          <w:tcPr>
            <w:tcW w:w="588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60" w:type="dxa"/>
            <w:gridSpan w:val="2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  <w:tcBorders>
              <w:right w:val="nil"/>
            </w:tcBorders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</w:tcBorders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rPr>
          <w:trHeight w:val="660"/>
        </w:trPr>
        <w:tc>
          <w:tcPr>
            <w:tcW w:w="588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60" w:type="dxa"/>
            <w:gridSpan w:val="2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80" w:type="dxa"/>
            <w:vMerge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rPr>
          <w:trHeight w:val="754"/>
        </w:trPr>
        <w:tc>
          <w:tcPr>
            <w:tcW w:w="14868" w:type="dxa"/>
            <w:gridSpan w:val="8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Законы взаимодействия тел (25 часов)</w:t>
            </w: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Основы кинематики  </w:t>
            </w:r>
            <w:proofErr w:type="gramStart"/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 часов)</w:t>
            </w: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технике безопасности на уроках физики. Материальная точка. Система отсчета. Перемещение. Путь.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основные понятия кинематики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координаты движущегося тела.  Прямолинейное равномерное движение.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прямолинейного равномерного движения, формулы координаты. Уметь определять координаты движущегося тела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Прямолинейное равноускоренное движение. Мгновенная скорость. Ускорение. График скорости и проекции скорости.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понятия мгновенная скорость, ускорение. Уметь графически представлять движение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Перемещение тела при прямолинейном равноускоренном движении.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формулы перемещения, изображение его значения на графике зависимости скорости от времени. Уметь «читать» графики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Лабораторная работа №1 «Исследование равноускоренного движения без </w:t>
            </w:r>
            <w:proofErr w:type="gramStart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начальной</w:t>
            </w:r>
            <w:proofErr w:type="gramEnd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скорости»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Уметь рассчитывать скорости и ускорения  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и обобщение материала по теме «Равномерное прямолинейное и равноускоренное движение»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и обобщение  знаний 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Контрольная работа №1 по теме «Равномерное и равноускоренное движение»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Решение задач  по разделу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« Основы кинематики»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14868" w:type="dxa"/>
            <w:gridSpan w:val="8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Основы динамики  (12 часов)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Относительность движения.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Понимать относительность скорости, перемещения, координаты, траектории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Инерциальные системы отсчета. Первый закон Ньютона. Геоцентрическая и гелиоцентрическая системы  мира.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первый закон Ньютона, понятие о системах мира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Второй  закон Ньютона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второй закон Ньютона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Третий закон Ньютона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третий закон Ньютона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Свободное падение тел. Движение тела, брошенного вертикально вверх.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формулы свободного падение тел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движение тела, брошенного вертикально вверх  -движение под действием силы тяжести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 по теме «Законы Ньютона»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Лабораторная работа №2 «Исследование свободного падения тел»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по  описанию в учебнике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Закон всемирного тяготения.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Невесомость.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формулировку закона,   зависимость между величинами, входящими в формулу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Ускорение свободного падения на Земле и других небесных телах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формулу для расчета ускорения свободного падения на поверхности, на некоторой высоте от поверхности небесного тела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Равномерное движение тела по окружности.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Период и частота обращения. Скорость при движении тела по окружности.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определения период, частота, скорость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Искусственные спутники Земли.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первую космическую скорость, ее значение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 по теме «Закон всемирного тяготения».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14868" w:type="dxa"/>
            <w:gridSpan w:val="8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Законы сохранения </w:t>
            </w:r>
            <w:proofErr w:type="gramStart"/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 часа)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Импульс тела. Закон сохранения импульса.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определения импульс тела, замкнутая система, закон сохранения импульса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 по теме «Импульс тела»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Реактивное движение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 о реактивном движении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Контрольная работа №2 по теме «Законы Ньютона. Закон сохранения импульса»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Решать задачи по материалу главы «Законы взаимодействия тел»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14868" w:type="dxa"/>
            <w:gridSpan w:val="8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Механические колебания и волны. Звук  (8 часов)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Анализ контрольной работы. </w:t>
            </w: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Механические колебания. Колебательные системы: математический маятник, пружинный маятник.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Знать определение  колебательного </w:t>
            </w: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движения. Понятие о колебательных системах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Величины, характеризующие колебательное движение. Период колебаний математического и пружинного маятника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определения  амплитуда, период, частота, фаза колебаний. Формулы периода колебаний.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Лабораторная работа №3 «Исследование зависимости периода   колебаний  пружинного маятника от массы груза и жесткости пружины» Лабораторная работа №4 «Исследование зависимости периода и частоты свободных колебаний математического маятника от его длины»  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Исследовать зависимости  периода, частоты от длины нити, от массы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от жесткости.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Механические волны. Виды волн.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волны, два вида волн.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Длина волны.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формулу  для расчета длины волны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Звук. Условия его распространения.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условия распространения звука. Скорость в различных средах.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rPr>
          <w:trHeight w:val="300"/>
        </w:trPr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Контрольная работа №3 по теме «Колебания и волны. Звук»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Решать задачи по материалу главы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Решать расчетные и качественные задачи по теме колебания и волны.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14868" w:type="dxa"/>
            <w:gridSpan w:val="8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Электромагнитное поле. Электромагнитные колебания и волны (16 часов)</w:t>
            </w: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Анализ контрольной работы. Магнитное поле. Направление тока и направление </w:t>
            </w: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линий его магнитного поля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Знать направление 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магнитных</w:t>
            </w:r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линии, правило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« буравчика»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Действие магнитного поля на проводник с током. Закон  Ампера.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определение  сила Ампера, правило «руки»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Явление электромагнитной индукции. Опыт Фарадея. Правило Ленца.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определение  возникновение индукционного тока, правило  Ленца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Лабораторная работа №5«Изучение явления электромагнитной индукции»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изучить явления  и зависимости  силы инд. тока от скорости изменения числа магнитных линий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Явление самоиндукции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Изучить явление самоиндукции, его проявления 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Свободные электромагнитные колебания в колебательном контуре. Конденсатор Энергия заряженного поля конденсатора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колебательный контур, свободные электромагнитные колебания,  конденсатор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Переменный ток. Генератор переменного тока.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определение переменный ток, способы получения переменного тока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Трансформаторы.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устройство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принцип действия и назначение трансформатора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Передача электрической энергии 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расстояние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</w:t>
            </w:r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как осуществляется передача электроэнергии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Электромагнитные волны и их свойства. Скорость распространения ЭМВ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свойства электромагнитных волн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Принцип радиосвязи и телевидения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амплитудной модуляции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Свет –  электромагнитная волна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электромагнитную природу света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color w:val="C0504D" w:themeColor="accent2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Дисперсия света Оптические спектры.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определение дисперсия света, оптические спектры.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Влияние электромагнитных излучений на живые организмы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обсуждение материала, подготовленного учащимися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rPr>
          <w:trHeight w:val="880"/>
        </w:trPr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Повторительно - обобщающий урок  по теме «Электромагнитное поле. Электромагнитные колебания и волны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Повторить весь материал главы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rPr>
          <w:trHeight w:val="1060"/>
        </w:trPr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Контрольная работа №4 по теме «Электромагнитное поле. Электромагнитные колебания и волны»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Решать задачи. В основе – задачи на применение правил буравчика, левой руки, правила Ленца.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rPr>
          <w:trHeight w:val="600"/>
        </w:trPr>
        <w:tc>
          <w:tcPr>
            <w:tcW w:w="14868" w:type="dxa"/>
            <w:gridSpan w:val="8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Строение атома и атомного ядра. Использование энергии атомных ядер.</w:t>
            </w: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Опыты Резерфорда. Планетарная модель строения атома.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Рассмотреть модели  строения атома. Знать доказательство Резерфордом планетарной модели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Поглощение и испускание света  атомами. Линейчатые спектры. </w:t>
            </w: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Л.Р. № 6 « Наблюдение сплошного и линейчатого спектров излучения»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определения испускание и поглощение света атомами, наблюдение линейчатых спектров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Состав и строение ядра. Массовое и зарядовое числа. Ядерные силы.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определения протоны, нейтроны, массовое  и  зарядовое числа, ядерные силы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 Состав и строение ядра. Массовое и зарядовое числа. Ядерные силы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Уметь пользоваться таблицей  Менделеева при решении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Энергия связи атомных ядер. Дефект масс.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формула для расчета  дефекта масс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Радиоактивность. Альфа, бета и гамма – излучения. Период полураспада.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виды излучений, период полураспада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Решать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Рассмотреть счетчик Гейгера, камера Вильсона, пузырьковая камера.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 Лабораторная работа №7 «Изучение </w:t>
            </w: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деления ядра атома урана по фотографии треков» «Лабораторная работа №8 «Изучение треков заряженных  частиц по </w:t>
            </w:r>
            <w:proofErr w:type="gramStart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готовым</w:t>
            </w:r>
            <w:proofErr w:type="gramEnd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фотографиям»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Анализ треков  частиц, представленных </w:t>
            </w: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 фотографиях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Ядерные реакции. Деление ядер урана.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определения  ядерные реакции, цепная ядерная реакция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Ядерный реактор. Атомная энергетика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устройство  ядерного реактора. Знать определение  критическая масса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Синтез ядер. Термоядерные реакции. Источники энергии Солнца и звезд.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термоядерная реакция, проблемы, связанные с  осуществлением  такой реакции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color w:val="C0504D" w:themeColor="accent2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Влияние радиоактивных излучений на живые организмы. Дозиметрия </w:t>
            </w:r>
            <w:proofErr w:type="spellStart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Лаб</w:t>
            </w:r>
            <w:proofErr w:type="gramStart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.р</w:t>
            </w:r>
            <w:proofErr w:type="gramEnd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аб</w:t>
            </w:r>
            <w:proofErr w:type="spellEnd"/>
            <w:r w:rsidRPr="009417B7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.№ 9 «Измерение естественного радиационного фона дозиметром»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влияние радиации на живые организмы.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Экологические проблемы работы атомных электростанций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Знать имеющиеся  проблемы и пути их решения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Повторительно - обобщающий урок по теме </w:t>
            </w:r>
          </w:p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Строение атома и атомного ядра. Квантовые явления»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Повторить весь материал главы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Контрольная работа №5 по теме «Строение атома и атомного ядра»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Решать разно уровневые задания, в </w:t>
            </w:r>
            <w:proofErr w:type="spell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тестовой форме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7B7" w:rsidRPr="009417B7" w:rsidTr="00A735EC">
        <w:tc>
          <w:tcPr>
            <w:tcW w:w="588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2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gridSpan w:val="2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Итоговое обобщение знаний по курсу физики за 9 класс</w:t>
            </w:r>
          </w:p>
        </w:tc>
        <w:tc>
          <w:tcPr>
            <w:tcW w:w="4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Решать разно уровневые задания, в </w:t>
            </w:r>
            <w:proofErr w:type="spell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proofErr w:type="gramStart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  <w:r w:rsidRPr="009417B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тестовой форме</w:t>
            </w:r>
          </w:p>
        </w:tc>
        <w:tc>
          <w:tcPr>
            <w:tcW w:w="1440" w:type="dxa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Align w:val="center"/>
          </w:tcPr>
          <w:p w:rsidR="009417B7" w:rsidRPr="009417B7" w:rsidRDefault="009417B7" w:rsidP="00941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9417B7" w:rsidRPr="009417B7" w:rsidRDefault="009417B7" w:rsidP="009417B7">
      <w:pPr>
        <w:spacing w:after="0" w:line="240" w:lineRule="auto"/>
        <w:rPr>
          <w:rFonts w:ascii="Arial" w:hAnsi="Arial"/>
          <w:b/>
          <w:i/>
          <w:sz w:val="24"/>
          <w:szCs w:val="24"/>
          <w:lang w:eastAsia="ru-RU"/>
        </w:rPr>
      </w:pPr>
    </w:p>
    <w:p w:rsidR="009417B7" w:rsidRDefault="009417B7" w:rsidP="009417B7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FF7B79" w:rsidRDefault="00FF7B79"/>
    <w:sectPr w:rsidR="00FF7B79" w:rsidSect="009417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939" w:rsidRDefault="00514939">
      <w:pPr>
        <w:spacing w:after="0" w:line="240" w:lineRule="auto"/>
      </w:pPr>
      <w:r>
        <w:separator/>
      </w:r>
    </w:p>
  </w:endnote>
  <w:endnote w:type="continuationSeparator" w:id="0">
    <w:p w:rsidR="00514939" w:rsidRDefault="00514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D43" w:rsidRDefault="009417B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F368C">
      <w:rPr>
        <w:noProof/>
      </w:rPr>
      <w:t>2</w:t>
    </w:r>
    <w:r>
      <w:fldChar w:fldCharType="end"/>
    </w:r>
  </w:p>
  <w:p w:rsidR="000E3D43" w:rsidRDefault="0051493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939" w:rsidRDefault="00514939">
      <w:pPr>
        <w:spacing w:after="0" w:line="240" w:lineRule="auto"/>
      </w:pPr>
      <w:r>
        <w:separator/>
      </w:r>
    </w:p>
  </w:footnote>
  <w:footnote w:type="continuationSeparator" w:id="0">
    <w:p w:rsidR="00514939" w:rsidRDefault="00514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42A0"/>
    <w:multiLevelType w:val="hybridMultilevel"/>
    <w:tmpl w:val="F4A86A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F3F0889"/>
    <w:multiLevelType w:val="hybridMultilevel"/>
    <w:tmpl w:val="3E2A1ED0"/>
    <w:lvl w:ilvl="0" w:tplc="DB447490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D24A07"/>
    <w:multiLevelType w:val="hybridMultilevel"/>
    <w:tmpl w:val="46825782"/>
    <w:lvl w:ilvl="0" w:tplc="DB447490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E21F7"/>
    <w:multiLevelType w:val="hybridMultilevel"/>
    <w:tmpl w:val="9DFC74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58509E6"/>
    <w:multiLevelType w:val="hybridMultilevel"/>
    <w:tmpl w:val="DEB20A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CC00CE8"/>
    <w:multiLevelType w:val="hybridMultilevel"/>
    <w:tmpl w:val="D6CA7E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05831B2"/>
    <w:multiLevelType w:val="hybridMultilevel"/>
    <w:tmpl w:val="2DDA77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5482DD6"/>
    <w:multiLevelType w:val="hybridMultilevel"/>
    <w:tmpl w:val="A75E51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0336926"/>
    <w:multiLevelType w:val="hybridMultilevel"/>
    <w:tmpl w:val="C9E627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91E17C3"/>
    <w:multiLevelType w:val="hybridMultilevel"/>
    <w:tmpl w:val="74EE38D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6BE757F4"/>
    <w:multiLevelType w:val="hybridMultilevel"/>
    <w:tmpl w:val="C83C585A"/>
    <w:lvl w:ilvl="0" w:tplc="B296C33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CFA4593"/>
    <w:multiLevelType w:val="hybridMultilevel"/>
    <w:tmpl w:val="EB300E30"/>
    <w:lvl w:ilvl="0" w:tplc="B9546E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8"/>
  </w:num>
  <w:num w:numId="5">
    <w:abstractNumId w:val="3"/>
  </w:num>
  <w:num w:numId="6">
    <w:abstractNumId w:val="7"/>
  </w:num>
  <w:num w:numId="7">
    <w:abstractNumId w:val="11"/>
  </w:num>
  <w:num w:numId="8">
    <w:abstractNumId w:val="4"/>
  </w:num>
  <w:num w:numId="9">
    <w:abstractNumId w:val="5"/>
  </w:num>
  <w:num w:numId="10">
    <w:abstractNumId w:val="1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7B7"/>
    <w:rsid w:val="000F368C"/>
    <w:rsid w:val="00514939"/>
    <w:rsid w:val="009417B7"/>
    <w:rsid w:val="00FF7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7B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417B7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9417B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7B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417B7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9417B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1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2554</Words>
  <Characters>14558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17078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Нурзия</dc:creator>
  <cp:lastModifiedBy>Нурзия</cp:lastModifiedBy>
  <cp:revision>3</cp:revision>
  <dcterms:created xsi:type="dcterms:W3CDTF">2016-01-13T11:29:00Z</dcterms:created>
  <dcterms:modified xsi:type="dcterms:W3CDTF">2016-01-13T11:32:00Z</dcterms:modified>
</cp:coreProperties>
</file>